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2E3"/>
  <w:body>
    <w:sdt>
      <w:sdtPr>
        <w:id w:val="1734409302"/>
        <w:docPartObj>
          <w:docPartGallery w:val="Cover Pages"/>
          <w:docPartUnique/>
        </w:docPartObj>
      </w:sdtPr>
      <w:sdtContent>
        <w:p w:rsidR="00317074" w:rsidRDefault="00560F5B">
          <w:r>
            <w:rPr>
              <w:noProof/>
            </w:rPr>
            <w:pict>
              <v:rect id="_x0000_s1032" style="position:absolute;margin-left:0;margin-top:198.65pt;width:534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72"/>
                          <w:szCs w:val="72"/>
                        </w:rPr>
                        <w:alias w:val="Título"/>
                        <w:id w:val="1734409318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8E3F51" w:rsidRDefault="008E3F51">
                          <w:pPr>
                            <w:pStyle w:val="Sinespaciado"/>
                            <w:jc w:val="right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72"/>
                              <w:szCs w:val="72"/>
                            </w:rPr>
                            <w:t>FAQ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  <w:r>
            <w:rPr>
              <w:noProof/>
            </w:rPr>
            <w:pict>
              <v:group id="_x0000_s1026" style="position:absolute;margin-left:2882.5pt;margin-top:0;width:237.7pt;height:841.9pt;z-index:251660288;mso-width-percent:400;mso-height-percent:1000;mso-position-horizontal:right;mso-position-horizontal-relative:page;mso-position-vertical:top;mso-position-vertical-relative:page;mso-width-percent:400;mso-height-percent:1000" coordorigin="7329" coordsize="4911,15840" o:allowincell="f">
    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    <v:rect id="_x0000_s1028" style="position:absolute;left:7755;width:4505;height:15840;mso-height-percent:1000;mso-position-vertical:top;mso-position-vertical-relative:page;mso-height-percent:1000" fillcolor="#fc4802" stroked="f" strokecolor="#d8d8d8 [2732]">
                    <v:fill color2="#bfbfbf [2412]" rotate="t"/>
                  </v:rect>
                  <v:rect id="_x0000_s1029" style="position:absolute;left:7560;top:8;width:195;height:15825;mso-height-percent:1000;mso-position-vertical-relative:page;mso-height-percent:1000;mso-width-relative:margin;v-text-anchor:middle" fillcolor="#9bbb59 [3206]" stroked="f" strokecolor="white [3212]" strokeweight="1pt">
                    <v:fill r:id="rId9" o:title="Light vertical" opacity="52429f" o:opacity2="52429f" type="pattern"/>
                    <v:shadow color="#d8d8d8 [2732]" offset="3pt,3pt" offset2="2pt,2pt"/>
                  </v:rect>
                </v:group>
    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0" inset="28.8pt,14.4pt,14.4pt,14.4pt">
                    <w:txbxContent>
                      <w:p w:rsidR="008E3F51" w:rsidRDefault="008E3F51">
                        <w:pPr>
                          <w:pStyle w:val="Sinespaciado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</v:rect>
                <v:rect id="_x0000_s1031" style="position:absolute;left:7329;top:10658;width:4889;height:4462;mso-width-percent:400;mso-position-horizontal-relative:page;mso-position-vertical-relative:margin;mso-width-percent:400;v-text-anchor:bottom" o:allowincell="f" filled="f" fillcolor="white [3212]" stroked="f" strokecolor="white [3212]" strokeweight="1pt">
                  <v:fill opacity="52429f"/>
                  <v:shadow color="#d8d8d8 [2732]" offset="3pt,3pt" offset2="2pt,2pt"/>
                  <v:textbox style="mso-next-textbox:#_x0000_s1031" inset="28.8pt,14.4pt,14.4pt,14.4pt">
                    <w:txbxContent>
                      <w:sdt>
                        <w:sdtPr>
                          <w:rPr>
                            <w:color w:val="FFFFFF" w:themeColor="background1"/>
                          </w:rPr>
                          <w:alias w:val="Organización"/>
                          <w:id w:val="1734409320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8E3F51" w:rsidRDefault="008E3F51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Nalanda</w:t>
                            </w:r>
                          </w:p>
                        </w:sdtContent>
                      </w:sdt>
                      <w:sdt>
                        <w:sdtPr>
                          <w:rPr>
                            <w:color w:val="FFFFFF" w:themeColor="background1"/>
                          </w:rPr>
                          <w:alias w:val="Fecha"/>
                          <w:id w:val="1734409321"/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20-07-10T00:00:00Z">
                            <w:dateFormat w:val="dd/MM/yyyy"/>
                            <w:lid w:val="es-E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8E3F51" w:rsidRDefault="008E3F51">
                            <w:pPr>
                              <w:pStyle w:val="Sinespaciado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10/07/2020</w:t>
                            </w:r>
                          </w:p>
                        </w:sdtContent>
                      </w:sdt>
                    </w:txbxContent>
                  </v:textbox>
                </v:rect>
                <w10:wrap anchorx="page" anchory="page"/>
              </v:group>
            </w:pict>
          </w:r>
        </w:p>
        <w:p w:rsidR="00317074" w:rsidRDefault="00317074"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align>right</wp:align>
                </wp:positionH>
                <wp:positionV relativeFrom="page">
                  <wp:align>center</wp:align>
                </wp:positionV>
                <wp:extent cx="4558655" cy="3706967"/>
                <wp:effectExtent l="19050" t="19050" r="13345" b="26833"/>
                <wp:wrapNone/>
                <wp:docPr id="3" name="Picture 1" descr="motio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otion.jpg"/>
                        <pic:cNvPicPr/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58655" cy="3706967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pic:spPr>
                    </pic:pic>
                  </a:graphicData>
                </a:graphic>
              </wp:anchor>
            </w:drawing>
          </w:r>
          <w:r>
            <w:br w:type="page"/>
          </w:r>
        </w:p>
      </w:sdtContent>
    </w:sdt>
    <w:p w:rsidR="0068280F" w:rsidRDefault="00F55D52" w:rsidP="0068280F">
      <w:pPr>
        <w:pStyle w:val="Ttulo2"/>
      </w:pPr>
      <w:r>
        <w:lastRenderedPageBreak/>
        <w:t xml:space="preserve">FAQ PARA </w:t>
      </w:r>
      <w:r w:rsidR="003B1F08">
        <w:t>COMPRADORES</w:t>
      </w:r>
    </w:p>
    <w:p w:rsidR="0068280F" w:rsidRPr="0068280F" w:rsidRDefault="0068280F" w:rsidP="0068280F"/>
    <w:p w:rsidR="003E3B38" w:rsidRDefault="003E3B38" w:rsidP="00813250">
      <w:pPr>
        <w:pStyle w:val="Prrafodelista"/>
        <w:numPr>
          <w:ilvl w:val="0"/>
          <w:numId w:val="1"/>
        </w:numPr>
      </w:pPr>
      <w:r w:rsidRPr="00AD3053">
        <w:rPr>
          <w:rStyle w:val="Referenciasutil"/>
        </w:rPr>
        <w:t>¿A quién debo dirigirme si tengo alguna duda</w:t>
      </w:r>
      <w:r w:rsidR="00C636DC" w:rsidRPr="00AD3053">
        <w:rPr>
          <w:rStyle w:val="Referenciasutil"/>
        </w:rPr>
        <w:t xml:space="preserve"> que aquí no aparece</w:t>
      </w:r>
      <w:r w:rsidRPr="00AD3053">
        <w:rPr>
          <w:rStyle w:val="Referenciasutil"/>
        </w:rPr>
        <w:t>?</w:t>
      </w:r>
      <w:r>
        <w:br/>
      </w:r>
      <w:r>
        <w:br/>
        <w:t xml:space="preserve">Para responder a todas tus preguntas hemos </w:t>
      </w:r>
      <w:r w:rsidR="00C636DC">
        <w:t>puesto a tu disposición un teléfono y un email de atención al contratista.</w:t>
      </w:r>
      <w:r w:rsidR="00C636DC">
        <w:br/>
      </w:r>
      <w:r w:rsidR="00C636DC">
        <w:br/>
        <w:t xml:space="preserve">Teléfono: </w:t>
      </w:r>
      <w:r w:rsidR="00C636DC" w:rsidRPr="00C636DC">
        <w:t>91 217 01 84</w:t>
      </w:r>
      <w:r w:rsidR="00C636DC">
        <w:br/>
        <w:t>Email: gestionacontratas@nalandaglobal.com</w:t>
      </w:r>
    </w:p>
    <w:p w:rsidR="003E3B38" w:rsidRPr="003E3B38" w:rsidRDefault="003E3B38" w:rsidP="003E3B38">
      <w:pPr>
        <w:pStyle w:val="Prrafodelista"/>
      </w:pPr>
    </w:p>
    <w:p w:rsidR="0057710B" w:rsidRDefault="0057710B" w:rsidP="00813250">
      <w:pPr>
        <w:pStyle w:val="Prrafodelista"/>
        <w:numPr>
          <w:ilvl w:val="0"/>
          <w:numId w:val="1"/>
        </w:numPr>
      </w:pPr>
      <w:r w:rsidRPr="00AD3053">
        <w:rPr>
          <w:rStyle w:val="Referenciasutil"/>
        </w:rPr>
        <w:t>¿Existe algún manual de uso de la plataforma?</w:t>
      </w:r>
      <w:r w:rsidR="0060285F" w:rsidRPr="00AD3053">
        <w:rPr>
          <w:rStyle w:val="Referenciasutil"/>
        </w:rPr>
        <w:br/>
      </w:r>
      <w:r w:rsidR="0060285F">
        <w:br/>
        <w:t xml:space="preserve">Sí, y te lo puedes descargar pinchando </w:t>
      </w:r>
      <w:r w:rsidR="0060285F" w:rsidRPr="0060285F">
        <w:rPr>
          <w:color w:val="548DD4" w:themeColor="text2" w:themeTint="99"/>
          <w:u w:val="single"/>
        </w:rPr>
        <w:t>aquí</w:t>
      </w:r>
      <w:r w:rsidR="0060285F">
        <w:t xml:space="preserve">. También te puedes descargar la documentación que exiges a tus proveedores pinchando </w:t>
      </w:r>
      <w:r w:rsidR="0060285F" w:rsidRPr="0060285F">
        <w:rPr>
          <w:color w:val="548DD4" w:themeColor="text2" w:themeTint="99"/>
          <w:u w:val="single"/>
        </w:rPr>
        <w:t>aquí</w:t>
      </w:r>
      <w:r w:rsidR="0060285F">
        <w:t>.</w:t>
      </w:r>
    </w:p>
    <w:p w:rsidR="0060285F" w:rsidRDefault="0060285F" w:rsidP="0060285F">
      <w:pPr>
        <w:pStyle w:val="Prrafodelista"/>
      </w:pPr>
    </w:p>
    <w:p w:rsidR="0060285F" w:rsidRPr="0057710B" w:rsidRDefault="0060285F" w:rsidP="00813250">
      <w:pPr>
        <w:pStyle w:val="Prrafodelista"/>
        <w:numPr>
          <w:ilvl w:val="0"/>
          <w:numId w:val="1"/>
        </w:numPr>
      </w:pPr>
      <w:r w:rsidRPr="00AD3053">
        <w:rPr>
          <w:rStyle w:val="Referenciasutil"/>
        </w:rPr>
        <w:t>Yo no quiero que éste documento sea obligatorio para mis proveedores, ¿cómo lo hago?</w:t>
      </w:r>
      <w:r>
        <w:br/>
      </w:r>
      <w:r>
        <w:br/>
        <w:t>A día de hoy, la obligatoriedad de un documento se exige a nivel de contrata, no de centro, por lo que tienes que ponerte en contacto con tu central y exponerle tu caso para que, en caso de considerarlo viable, nos lo indiquen ellos.</w:t>
      </w:r>
    </w:p>
    <w:p w:rsidR="0057710B" w:rsidRPr="0057710B" w:rsidRDefault="0057710B" w:rsidP="0057710B">
      <w:pPr>
        <w:pStyle w:val="Prrafodelista"/>
        <w:rPr>
          <w:rFonts w:ascii="Calibri" w:eastAsia="Times New Roman" w:hAnsi="Calibri" w:cs="Calibri"/>
        </w:rPr>
      </w:pPr>
    </w:p>
    <w:p w:rsidR="00756F85" w:rsidRPr="00AD3053" w:rsidRDefault="00756F85" w:rsidP="00813250">
      <w:pPr>
        <w:pStyle w:val="Prrafodelista"/>
        <w:numPr>
          <w:ilvl w:val="0"/>
          <w:numId w:val="1"/>
        </w:numPr>
        <w:rPr>
          <w:rStyle w:val="Referenciasutil"/>
        </w:rPr>
      </w:pPr>
      <w:r w:rsidRPr="00AD3053">
        <w:rPr>
          <w:rStyle w:val="Referenciasutil"/>
        </w:rPr>
        <w:t>¿Por qué al intentar asignar una subcontrata me da error de limitación de visibilidad?</w:t>
      </w:r>
    </w:p>
    <w:p w:rsidR="00756F85" w:rsidRDefault="00756F85" w:rsidP="00756F85">
      <w:pPr>
        <w:pStyle w:val="Prrafodelista"/>
        <w:rPr>
          <w:rFonts w:ascii="Calibri" w:eastAsia="Times New Roman" w:hAnsi="Calibri" w:cs="Calibri"/>
        </w:rPr>
      </w:pPr>
    </w:p>
    <w:p w:rsidR="00756F85" w:rsidRDefault="00756F85" w:rsidP="00756F85">
      <w:pPr>
        <w:pStyle w:val="Prrafodelista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Si estás asignando una empresa a tu árbol de subcontratación y te aparece el siguiente mensaje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noProof/>
          <w:lang w:eastAsia="es-ES"/>
        </w:rPr>
        <w:drawing>
          <wp:inline distT="0" distB="0" distL="0" distR="0">
            <wp:extent cx="4765791" cy="2933700"/>
            <wp:effectExtent l="19050" t="0" r="0" b="0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52" cy="2933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F85" w:rsidRDefault="00756F85" w:rsidP="00756F85">
      <w:pPr>
        <w:pStyle w:val="Prrafodelista"/>
        <w:rPr>
          <w:rFonts w:ascii="Calibri" w:eastAsia="Times New Roman" w:hAnsi="Calibri" w:cs="Calibri"/>
        </w:rPr>
      </w:pPr>
    </w:p>
    <w:p w:rsidR="00756F85" w:rsidRDefault="0015756B" w:rsidP="00756F85">
      <w:pPr>
        <w:pStyle w:val="Prrafodelista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tienes que saber que la empresa </w:t>
      </w:r>
      <w:r w:rsidR="00C43C5D">
        <w:rPr>
          <w:rFonts w:ascii="Calibri" w:eastAsia="Times New Roman" w:hAnsi="Calibri" w:cs="Calibri"/>
        </w:rPr>
        <w:t xml:space="preserve">en cuestión tiene firmado un contrato de exclusividad con alguna otra contrata, por lo que a priori no puedes asignarla a tu centro. </w:t>
      </w:r>
      <w:r w:rsidR="00C43C5D">
        <w:rPr>
          <w:rFonts w:ascii="Calibri" w:eastAsia="Times New Roman" w:hAnsi="Calibri" w:cs="Calibri"/>
        </w:rPr>
        <w:br/>
      </w:r>
      <w:r w:rsidR="00C43C5D">
        <w:rPr>
          <w:rFonts w:ascii="Calibri" w:eastAsia="Times New Roman" w:hAnsi="Calibri" w:cs="Calibri"/>
        </w:rPr>
        <w:lastRenderedPageBreak/>
        <w:br/>
        <w:t xml:space="preserve">Para poder incluirla tienes que decirle a la subcontrata que se ponga en contacto con nuestro departamento de atención al cliente (914900080 – </w:t>
      </w:r>
      <w:hyperlink r:id="rId12" w:history="1">
        <w:r w:rsidR="00C43C5D" w:rsidRPr="00840C43">
          <w:rPr>
            <w:rStyle w:val="Hipervnculo"/>
            <w:rFonts w:ascii="Calibri" w:eastAsia="Times New Roman" w:hAnsi="Calibri" w:cs="Calibri"/>
          </w:rPr>
          <w:t>atc@nalandaglobal.com</w:t>
        </w:r>
      </w:hyperlink>
      <w:r w:rsidR="00C43C5D">
        <w:rPr>
          <w:rFonts w:ascii="Calibri" w:eastAsia="Times New Roman" w:hAnsi="Calibri" w:cs="Calibri"/>
        </w:rPr>
        <w:t xml:space="preserve">) para firmar una amplicación de contrato. </w:t>
      </w:r>
    </w:p>
    <w:p w:rsidR="0015756B" w:rsidRPr="00756F85" w:rsidRDefault="0015756B" w:rsidP="00756F85">
      <w:pPr>
        <w:pStyle w:val="Prrafodelista"/>
      </w:pPr>
    </w:p>
    <w:p w:rsidR="00C26767" w:rsidRDefault="00756F85" w:rsidP="00813250">
      <w:pPr>
        <w:pStyle w:val="Prrafodelista"/>
        <w:numPr>
          <w:ilvl w:val="0"/>
          <w:numId w:val="1"/>
        </w:numPr>
      </w:pPr>
      <w:r w:rsidRPr="00AD3053">
        <w:rPr>
          <w:rStyle w:val="Referenciasutil"/>
        </w:rPr>
        <w:t xml:space="preserve"> </w:t>
      </w:r>
      <w:r w:rsidR="00C26767" w:rsidRPr="00AD3053">
        <w:rPr>
          <w:rStyle w:val="Referenciasutil"/>
        </w:rPr>
        <w:t>He entrado a ver mi centro y no me aparece ningún proveedor.</w:t>
      </w:r>
      <w:r w:rsidR="00C26767">
        <w:rPr>
          <w:rFonts w:ascii="Calibri" w:eastAsia="Times New Roman" w:hAnsi="Calibri" w:cs="Calibri"/>
        </w:rPr>
        <w:br/>
      </w:r>
      <w:r w:rsidR="00C26767">
        <w:rPr>
          <w:rFonts w:ascii="Calibri" w:eastAsia="Times New Roman" w:hAnsi="Calibri" w:cs="Calibri"/>
        </w:rPr>
        <w:br/>
        <w:t xml:space="preserve">Primero comprueba </w:t>
      </w:r>
      <w:r w:rsidR="00EF3A70">
        <w:rPr>
          <w:rFonts w:ascii="Calibri" w:eastAsia="Times New Roman" w:hAnsi="Calibri" w:cs="Calibri"/>
        </w:rPr>
        <w:t>si la obra aparece como Finalizada, y en ese caso contacta con nuestro departamento de atención al contratista para que te la vuelva a activar (gestionacontratas@nalandaglobal.com).</w:t>
      </w:r>
      <w:r w:rsidR="00EF3A70">
        <w:rPr>
          <w:rFonts w:ascii="Calibri" w:eastAsia="Times New Roman" w:hAnsi="Calibri" w:cs="Calibri"/>
        </w:rPr>
        <w:br/>
      </w:r>
      <w:r w:rsidR="00EF3A70">
        <w:rPr>
          <w:rFonts w:ascii="Calibri" w:eastAsia="Times New Roman" w:hAnsi="Calibri" w:cs="Calibri"/>
        </w:rPr>
        <w:br/>
      </w:r>
      <w:r w:rsidR="00EF3A70">
        <w:rPr>
          <w:noProof/>
          <w:lang w:eastAsia="es-ES"/>
        </w:rPr>
        <w:drawing>
          <wp:inline distT="0" distB="0" distL="0" distR="0">
            <wp:extent cx="5400040" cy="632863"/>
            <wp:effectExtent l="19050" t="0" r="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32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F3A70">
        <w:rPr>
          <w:rFonts w:ascii="Calibri" w:eastAsia="Times New Roman" w:hAnsi="Calibri" w:cs="Calibri"/>
        </w:rPr>
        <w:br/>
      </w:r>
      <w:r w:rsidR="00EF3A70">
        <w:rPr>
          <w:rFonts w:ascii="Calibri" w:eastAsia="Times New Roman" w:hAnsi="Calibri" w:cs="Calibri"/>
        </w:rPr>
        <w:br/>
      </w:r>
      <w:r w:rsidR="00530588">
        <w:t>Una vez tengas el centro En curso tienes que activar las empresa</w:t>
      </w:r>
      <w:r w:rsidR="00EC5241">
        <w:t>s</w:t>
      </w:r>
      <w:r w:rsidR="00530588">
        <w:t xml:space="preserve">, para ello </w:t>
      </w:r>
      <w:r w:rsidR="00EC5241">
        <w:t>desactiva</w:t>
      </w:r>
      <w:r w:rsidR="00530588">
        <w:t xml:space="preserve"> </w:t>
      </w:r>
      <w:r w:rsidR="00EC5241">
        <w:t>en el listado de tus subcontratas la opción “Empresas activas”</w:t>
      </w:r>
      <w:r w:rsidR="00EC5241">
        <w:br/>
      </w:r>
      <w:r w:rsidR="00EC5241">
        <w:br/>
      </w:r>
      <w:r w:rsidR="00EC5241">
        <w:rPr>
          <w:noProof/>
          <w:lang w:eastAsia="es-ES"/>
        </w:rPr>
        <w:drawing>
          <wp:inline distT="0" distB="0" distL="0" distR="0">
            <wp:extent cx="5010150" cy="628650"/>
            <wp:effectExtent l="19050" t="0" r="0" b="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5241">
        <w:br/>
        <w:t>Esto te mostrará las empresas que se han desactivado a causa de la finalización de la obra. Por último, tienes que eliminar la fecha de salida en todas las obras para que vuelvan a estar activas.</w:t>
      </w:r>
      <w:r w:rsidR="00EC5241">
        <w:br/>
      </w:r>
      <w:r w:rsidR="00EC5241">
        <w:lastRenderedPageBreak/>
        <w:br/>
      </w:r>
      <w:r w:rsidR="00EC5241">
        <w:rPr>
          <w:noProof/>
          <w:lang w:eastAsia="es-ES"/>
        </w:rPr>
        <w:drawing>
          <wp:inline distT="0" distB="0" distL="0" distR="0">
            <wp:extent cx="3981450" cy="3552825"/>
            <wp:effectExtent l="19050" t="0" r="0" b="0"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241" w:rsidRPr="00C26767" w:rsidRDefault="00EC5241" w:rsidP="00EC5241">
      <w:pPr>
        <w:pStyle w:val="Prrafodelista"/>
      </w:pPr>
    </w:p>
    <w:p w:rsidR="00F55D52" w:rsidRPr="00F55D52" w:rsidRDefault="00C26767" w:rsidP="00813250">
      <w:pPr>
        <w:pStyle w:val="Prrafodelista"/>
        <w:numPr>
          <w:ilvl w:val="0"/>
          <w:numId w:val="1"/>
        </w:numPr>
      </w:pPr>
      <w:r w:rsidRPr="00C26767">
        <w:rPr>
          <w:rFonts w:ascii="Calibri" w:eastAsia="Times New Roman" w:hAnsi="Calibri" w:cs="Calibri"/>
        </w:rPr>
        <w:t xml:space="preserve"> </w:t>
      </w:r>
      <w:r w:rsidR="00C23655" w:rsidRPr="00AD3053">
        <w:rPr>
          <w:rStyle w:val="Referenciasutil"/>
        </w:rPr>
        <w:t xml:space="preserve">Estoy  intentando asignar un trabajador y no me deja </w:t>
      </w:r>
      <w:r w:rsidR="008E3F51" w:rsidRPr="00AD3053">
        <w:rPr>
          <w:rStyle w:val="Referenciasutil"/>
        </w:rPr>
        <w:t xml:space="preserve">porque trabaja para Endesa, </w:t>
      </w:r>
      <w:r w:rsidR="00C23655" w:rsidRPr="00AD3053">
        <w:rPr>
          <w:rStyle w:val="Referenciasutil"/>
        </w:rPr>
        <w:t>¿</w:t>
      </w:r>
      <w:r w:rsidR="008E3F51" w:rsidRPr="00AD3053">
        <w:rPr>
          <w:rStyle w:val="Referenciasutil"/>
        </w:rPr>
        <w:t>eso qué significa?</w:t>
      </w:r>
      <w:r w:rsidR="008E3F51">
        <w:rPr>
          <w:rFonts w:ascii="Calibri" w:eastAsia="Times New Roman" w:hAnsi="Calibri" w:cs="Calibri"/>
        </w:rPr>
        <w:br/>
      </w:r>
      <w:r w:rsidR="008E3F51">
        <w:rPr>
          <w:rFonts w:ascii="Calibri" w:eastAsia="Times New Roman" w:hAnsi="Calibri" w:cs="Calibri"/>
        </w:rPr>
        <w:br/>
        <w:t xml:space="preserve">Los trabajadores de Endesa son un tipo especial de trabajador de la subcontrata que no contabiliza en el </w:t>
      </w:r>
      <w:r w:rsidR="007C22BE">
        <w:rPr>
          <w:rFonts w:ascii="Calibri" w:eastAsia="Times New Roman" w:hAnsi="Calibri" w:cs="Calibri"/>
        </w:rPr>
        <w:t>cómputo general de trabajadores de la empresa, pero que tampoco puede usarse en otro tipo de centros. Si al intentar asignar un trabajador te aparece este mensaje</w:t>
      </w:r>
      <w:r w:rsidR="0057710B">
        <w:rPr>
          <w:rFonts w:ascii="Calibri" w:eastAsia="Times New Roman" w:hAnsi="Calibri" w:cs="Calibri"/>
        </w:rPr>
        <w:br/>
      </w:r>
      <w:r w:rsidR="0057710B">
        <w:rPr>
          <w:rFonts w:ascii="Calibri" w:eastAsia="Times New Roman" w:hAnsi="Calibri" w:cs="Calibri"/>
        </w:rPr>
        <w:br/>
      </w:r>
      <w:r w:rsidR="0057710B">
        <w:rPr>
          <w:rFonts w:ascii="Calibri" w:eastAsia="Times New Roman" w:hAnsi="Calibri" w:cs="Calibri"/>
          <w:noProof/>
          <w:lang w:eastAsia="es-ES"/>
        </w:rPr>
        <w:lastRenderedPageBreak/>
        <w:drawing>
          <wp:inline distT="0" distB="0" distL="0" distR="0">
            <wp:extent cx="5400040" cy="3672027"/>
            <wp:effectExtent l="19050" t="0" r="0" b="0"/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72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710B">
        <w:rPr>
          <w:rFonts w:ascii="Calibri" w:eastAsia="Times New Roman" w:hAnsi="Calibri" w:cs="Calibri"/>
        </w:rPr>
        <w:br/>
        <w:t>significa que ese trabajador está marcado como exclusivo de Endesa y sólo puede trabajar en expedientes de Endesa. Por tanto, tienes que decirle a la subcontrata que desmarque el check para poder incorporarlo a tu centro.</w:t>
      </w:r>
      <w:r w:rsidR="008E3F51">
        <w:rPr>
          <w:rFonts w:ascii="Calibri" w:eastAsia="Times New Roman" w:hAnsi="Calibri" w:cs="Calibri"/>
        </w:rPr>
        <w:br/>
      </w:r>
      <w:r w:rsidR="00C23655">
        <w:rPr>
          <w:rFonts w:ascii="Calibri" w:eastAsia="Times New Roman" w:hAnsi="Calibri" w:cs="Calibri"/>
        </w:rPr>
        <w:t xml:space="preserve"> </w:t>
      </w:r>
    </w:p>
    <w:p w:rsidR="0060285F" w:rsidRPr="0060285F" w:rsidRDefault="0060285F" w:rsidP="00813250">
      <w:pPr>
        <w:pStyle w:val="Prrafodelista"/>
        <w:numPr>
          <w:ilvl w:val="0"/>
          <w:numId w:val="1"/>
        </w:numPr>
      </w:pPr>
      <w:r w:rsidRPr="00AD3053">
        <w:rPr>
          <w:rStyle w:val="Referenciasutil"/>
        </w:rPr>
        <w:t>¿Por qué un trabajador me aparece en rojo si tiene toda la documentación en regla?</w:t>
      </w:r>
      <w:r w:rsidRPr="000B700F">
        <w:rPr>
          <w:rFonts w:ascii="Calibri" w:eastAsia="Times New Roman" w:hAnsi="Calibri" w:cs="Calibri"/>
          <w:b/>
        </w:rPr>
        <w:br/>
      </w:r>
      <w:r>
        <w:rPr>
          <w:rFonts w:ascii="Calibri" w:eastAsia="Times New Roman" w:hAnsi="Calibri" w:cs="Calibri"/>
        </w:rPr>
        <w:br/>
        <w:t>Lo más probable en este caso sea que no aparezca en el ITA. Comprueba si te aparece una X en la columna del ITA.</w:t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</w:rPr>
        <w:br/>
      </w:r>
      <w:r>
        <w:rPr>
          <w:rFonts w:ascii="Calibri" w:eastAsia="Times New Roman" w:hAnsi="Calibri" w:cs="Calibri"/>
          <w:noProof/>
          <w:lang w:eastAsia="es-ES"/>
        </w:rPr>
        <w:drawing>
          <wp:inline distT="0" distB="0" distL="0" distR="0">
            <wp:extent cx="5400040" cy="1372751"/>
            <wp:effectExtent l="19050" t="0" r="0" b="0"/>
            <wp:docPr id="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372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</w:rPr>
        <w:br/>
        <w:t>En caso contrario, contacta con nuestro departamento de atención al contratista.</w:t>
      </w:r>
    </w:p>
    <w:p w:rsidR="0060285F" w:rsidRPr="00F55D52" w:rsidRDefault="0060285F" w:rsidP="0060285F">
      <w:pPr>
        <w:pStyle w:val="Prrafodelista"/>
      </w:pPr>
      <w:r>
        <w:rPr>
          <w:rFonts w:ascii="Calibri" w:eastAsia="Times New Roman" w:hAnsi="Calibri" w:cs="Calibri"/>
        </w:rPr>
        <w:t xml:space="preserve"> </w:t>
      </w:r>
    </w:p>
    <w:p w:rsidR="00F55D52" w:rsidRDefault="00F55D52" w:rsidP="000B700F"/>
    <w:sectPr w:rsidR="00F55D52" w:rsidSect="00317074">
      <w:headerReference w:type="default" r:id="rId18"/>
      <w:footerReference w:type="default" r:id="rId19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13D6" w:rsidRDefault="004913D6" w:rsidP="00317074">
      <w:pPr>
        <w:spacing w:after="0" w:line="240" w:lineRule="auto"/>
      </w:pPr>
      <w:r>
        <w:separator/>
      </w:r>
    </w:p>
  </w:endnote>
  <w:endnote w:type="continuationSeparator" w:id="1">
    <w:p w:rsidR="004913D6" w:rsidRDefault="004913D6" w:rsidP="00317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4409337"/>
      <w:docPartObj>
        <w:docPartGallery w:val="Page Numbers (Bottom of Page)"/>
        <w:docPartUnique/>
      </w:docPartObj>
    </w:sdtPr>
    <w:sdtContent>
      <w:p w:rsidR="008E3F51" w:rsidRDefault="00560F5B">
        <w:pPr>
          <w:pStyle w:val="Piedepgina"/>
          <w:jc w:val="right"/>
        </w:pPr>
        <w:fldSimple w:instr=" PAGE   \* MERGEFORMAT ">
          <w:r w:rsidR="00AD3053">
            <w:rPr>
              <w:noProof/>
            </w:rPr>
            <w:t>5</w:t>
          </w:r>
        </w:fldSimple>
      </w:p>
    </w:sdtContent>
  </w:sdt>
  <w:p w:rsidR="008E3F51" w:rsidRDefault="008E3F5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13D6" w:rsidRDefault="004913D6" w:rsidP="00317074">
      <w:pPr>
        <w:spacing w:after="0" w:line="240" w:lineRule="auto"/>
      </w:pPr>
      <w:r>
        <w:separator/>
      </w:r>
    </w:p>
  </w:footnote>
  <w:footnote w:type="continuationSeparator" w:id="1">
    <w:p w:rsidR="004913D6" w:rsidRDefault="004913D6" w:rsidP="00317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51" w:rsidRDefault="008E3F51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5311140</wp:posOffset>
          </wp:positionH>
          <wp:positionV relativeFrom="paragraph">
            <wp:posOffset>-182880</wp:posOffset>
          </wp:positionV>
          <wp:extent cx="885825" cy="352425"/>
          <wp:effectExtent l="19050" t="0" r="9525" b="0"/>
          <wp:wrapThrough wrapText="bothSides">
            <wp:wrapPolygon edited="0">
              <wp:start x="18116" y="0"/>
              <wp:lineTo x="1394" y="10508"/>
              <wp:lineTo x="-465" y="12843"/>
              <wp:lineTo x="-465" y="21016"/>
              <wp:lineTo x="19510" y="21016"/>
              <wp:lineTo x="19510" y="18681"/>
              <wp:lineTo x="21832" y="7005"/>
              <wp:lineTo x="21832" y="4670"/>
              <wp:lineTo x="20439" y="0"/>
              <wp:lineTo x="18116" y="0"/>
            </wp:wrapPolygon>
          </wp:wrapThrough>
          <wp:docPr id="13" name="12 Imagen" descr="Sin título-11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 título-11.f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FAQ</w:t>
    </w:r>
    <w:r>
      <w:tab/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0C92"/>
    <w:multiLevelType w:val="hybridMultilevel"/>
    <w:tmpl w:val="6F9A0310"/>
    <w:lvl w:ilvl="0" w:tplc="AC58581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E80"/>
    <w:multiLevelType w:val="hybridMultilevel"/>
    <w:tmpl w:val="07E40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093FEF"/>
    <w:multiLevelType w:val="hybridMultilevel"/>
    <w:tmpl w:val="41D622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A790E"/>
    <w:multiLevelType w:val="hybridMultilevel"/>
    <w:tmpl w:val="75162B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>
      <o:colormru v:ext="edit" colors="#e2e2e3"/>
      <o:colormenu v:ext="edit" fillcolor="#e2e2e3"/>
    </o:shapedefaults>
  </w:hdrShapeDefaults>
  <w:footnotePr>
    <w:footnote w:id="0"/>
    <w:footnote w:id="1"/>
  </w:footnotePr>
  <w:endnotePr>
    <w:endnote w:id="0"/>
    <w:endnote w:id="1"/>
  </w:endnotePr>
  <w:compat/>
  <w:rsids>
    <w:rsidRoot w:val="00317074"/>
    <w:rsid w:val="000B700F"/>
    <w:rsid w:val="001154EB"/>
    <w:rsid w:val="0015756B"/>
    <w:rsid w:val="002B6129"/>
    <w:rsid w:val="003028C8"/>
    <w:rsid w:val="00302CEF"/>
    <w:rsid w:val="00317074"/>
    <w:rsid w:val="003A6370"/>
    <w:rsid w:val="003B1F08"/>
    <w:rsid w:val="003C5C9A"/>
    <w:rsid w:val="003E3B38"/>
    <w:rsid w:val="004913D6"/>
    <w:rsid w:val="004C4E73"/>
    <w:rsid w:val="004F69B3"/>
    <w:rsid w:val="00530588"/>
    <w:rsid w:val="00545270"/>
    <w:rsid w:val="00560F5B"/>
    <w:rsid w:val="0057710B"/>
    <w:rsid w:val="0060285F"/>
    <w:rsid w:val="00674EE5"/>
    <w:rsid w:val="0068280F"/>
    <w:rsid w:val="00756F85"/>
    <w:rsid w:val="007C22BE"/>
    <w:rsid w:val="00813250"/>
    <w:rsid w:val="00817E6E"/>
    <w:rsid w:val="008E3F51"/>
    <w:rsid w:val="0091251E"/>
    <w:rsid w:val="00955553"/>
    <w:rsid w:val="00AD3053"/>
    <w:rsid w:val="00B608B0"/>
    <w:rsid w:val="00BB6B8E"/>
    <w:rsid w:val="00C23655"/>
    <w:rsid w:val="00C26767"/>
    <w:rsid w:val="00C43C5D"/>
    <w:rsid w:val="00C636DC"/>
    <w:rsid w:val="00D57359"/>
    <w:rsid w:val="00D825F3"/>
    <w:rsid w:val="00DC20B9"/>
    <w:rsid w:val="00E25E86"/>
    <w:rsid w:val="00E467D0"/>
    <w:rsid w:val="00E57D53"/>
    <w:rsid w:val="00EA305F"/>
    <w:rsid w:val="00EC5241"/>
    <w:rsid w:val="00EF3A70"/>
    <w:rsid w:val="00F5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ru v:ext="edit" colors="#e2e2e3"/>
      <o:colormenu v:ext="edit" fillcolor="#e2e2e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5F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28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1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074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317074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317074"/>
    <w:rPr>
      <w:rFonts w:eastAsiaTheme="minorEastAsia"/>
    </w:rPr>
  </w:style>
  <w:style w:type="paragraph" w:styleId="Encabezado">
    <w:name w:val="header"/>
    <w:basedOn w:val="Normal"/>
    <w:link w:val="EncabezadoCar"/>
    <w:uiPriority w:val="99"/>
    <w:unhideWhenUsed/>
    <w:rsid w:val="00317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7074"/>
  </w:style>
  <w:style w:type="paragraph" w:styleId="Piedepgina">
    <w:name w:val="footer"/>
    <w:basedOn w:val="Normal"/>
    <w:link w:val="PiedepginaCar"/>
    <w:uiPriority w:val="99"/>
    <w:unhideWhenUsed/>
    <w:rsid w:val="003170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7074"/>
  </w:style>
  <w:style w:type="paragraph" w:styleId="Prrafodelista">
    <w:name w:val="List Paragraph"/>
    <w:basedOn w:val="Normal"/>
    <w:uiPriority w:val="34"/>
    <w:qFormat/>
    <w:rsid w:val="008132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6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BB6B8E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6828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C43C5D"/>
    <w:rPr>
      <w:color w:val="0000FF" w:themeColor="hyperlink"/>
      <w:u w:val="single"/>
    </w:rPr>
  </w:style>
  <w:style w:type="character" w:styleId="Referenciasutil">
    <w:name w:val="Subtle Reference"/>
    <w:basedOn w:val="Fuentedeprrafopredeter"/>
    <w:uiPriority w:val="31"/>
    <w:qFormat/>
    <w:rsid w:val="00AD3053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atc@nalandaglobal.com" TargetMode="External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2020-07-10T00:00:00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61BFB9-3949-4D3B-A869-B5B25AAE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5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FAQ</vt:lpstr>
    </vt:vector>
  </TitlesOfParts>
  <Company>Nalanda</Company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FAQ</dc:title>
  <dc:creator>Nombre y Apellidos</dc:creator>
  <cp:lastModifiedBy>ecastillo</cp:lastModifiedBy>
  <cp:revision>10</cp:revision>
  <dcterms:created xsi:type="dcterms:W3CDTF">2020-08-06T16:20:00Z</dcterms:created>
  <dcterms:modified xsi:type="dcterms:W3CDTF">2020-08-14T11:56:00Z</dcterms:modified>
</cp:coreProperties>
</file>